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</w:r>
    </w:p>
    <w:p>
      <w:pPr>
        <w:pStyle w:val="Tunsted1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cs="Times New Roman" w:ascii="Times New Roman" w:hAnsi="Times New Roman"/>
          <w:color w:val="000000"/>
          <w:sz w:val="42"/>
          <w:szCs w:val="42"/>
        </w:rPr>
        <w:t>P O Ř A D   B O H O S L U Ž E B:   27. 9. 2026 - 4. 10. 2026</w:t>
      </w:r>
    </w:p>
    <w:p>
      <w:pPr>
        <w:pStyle w:val="Tunsted1"/>
        <w:rPr>
          <w:rFonts w:ascii="Times New Roman" w:hAnsi="Times New Roman" w:cs="Times New Roman"/>
          <w:color w:val="000000"/>
          <w:sz w:val="6"/>
          <w:szCs w:val="6"/>
        </w:rPr>
      </w:pPr>
      <w:r>
        <w:rPr>
          <w:rFonts w:cs="Times New Roman" w:ascii="Times New Roman" w:hAnsi="Times New Roman"/>
          <w:color w:val="000000"/>
          <w:sz w:val="6"/>
          <w:szCs w:val="6"/>
        </w:rPr>
      </w:r>
    </w:p>
    <w:p>
      <w:pPr>
        <w:pStyle w:val="Tunsted1"/>
        <w:rPr>
          <w:rFonts w:ascii="Times New Roman" w:hAnsi="Times New Roman" w:eastAsia="Lucida Sans Unicode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Brodek u Prostějova,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>798 07,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Císařská 36, </w:t>
      </w:r>
    </w:p>
    <w:p>
      <w:pPr>
        <w:pStyle w:val="Tunsted1"/>
        <w:rPr>
          <w:rStyle w:val="Internetovodkaz"/>
          <w:b w:val="false"/>
          <w:b w:val="false"/>
        </w:rPr>
      </w:pP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2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fabrodekupv@ado.cz</w:t>
        </w:r>
      </w:hyperlink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,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Farář: P. Petr Wnuk,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 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tel.: 588 882 136 </w:t>
      </w:r>
      <w:r>
        <w:rPr>
          <w:rFonts w:eastAsia="Lucida Sans Unicode"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nebo </w:t>
      </w:r>
      <w:r>
        <w:rPr>
          <w:rFonts w:eastAsia="Lucida Sans Unicode" w:cs="Times New Roman" w:ascii="Times New Roman" w:hAnsi="Times New Roman"/>
          <w:bCs w:val="false"/>
          <w:color w:val="000000"/>
          <w:sz w:val="25"/>
          <w:szCs w:val="25"/>
        </w:rPr>
        <w:t>608 261 223</w:t>
      </w:r>
    </w:p>
    <w:p>
      <w:pPr>
        <w:pStyle w:val="Tunsted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Farní kostel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Povýšení Svatého Kříže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a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Panny Marie Nanebevzaté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 Dobrochově.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8"/>
          <w:szCs w:val="8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Římskokatolická farnost Otaslavice,  e-mail: </w:t>
      </w:r>
      <w:hyperlink r:id="rId3">
        <w:r>
          <w:rPr>
            <w:rStyle w:val="Internetovodkaz"/>
            <w:rFonts w:eastAsia="Lucida Sans Unicode" w:cs="Times New Roman" w:ascii="Times New Roman" w:hAnsi="Times New Roman"/>
            <w:b w:val="false"/>
            <w:bCs w:val="false"/>
            <w:sz w:val="25"/>
            <w:szCs w:val="25"/>
          </w:rPr>
          <w:t>faotaslavice@ado.cz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,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Farní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Svatého Archanděla Michaela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>a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obecní kaple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Sv. Floriána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ve Vincencově.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8"/>
          <w:szCs w:val="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 Římskokatolická farnost Želeč u Prostějova, Želeč 19, (Pošta: Brodek u Prostějova), </w:t>
      </w:r>
    </w:p>
    <w:p>
      <w:pPr>
        <w:pStyle w:val="Tunsted1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e-mail: </w:t>
      </w:r>
      <w:hyperlink r:id="rId4">
        <w:r>
          <w:rPr>
            <w:rStyle w:val="Internetovodkaz"/>
            <w:rFonts w:cs="Times New Roman" w:ascii="Times New Roman" w:hAnsi="Times New Roman"/>
            <w:b w:val="false"/>
            <w:bCs w:val="false"/>
            <w:sz w:val="25"/>
            <w:szCs w:val="25"/>
          </w:rPr>
          <w:t>fazelecupv@ado.cz</w:t>
        </w:r>
      </w:hyperlink>
      <w:r>
        <w:rPr>
          <w:rStyle w:val="Internetovodkaz"/>
          <w:rFonts w:cs="Times New Roman" w:ascii="Times New Roman" w:hAnsi="Times New Roman"/>
          <w:b w:val="false"/>
          <w:bCs w:val="false"/>
          <w:sz w:val="25"/>
          <w:szCs w:val="25"/>
        </w:rPr>
        <w:t xml:space="preserve">, </w:t>
      </w:r>
      <w:r>
        <w:rPr>
          <w:rFonts w:cs="Times New Roman" w:ascii="Times New Roman" w:hAnsi="Times New Roman"/>
          <w:b w:val="false"/>
          <w:bCs w:val="false"/>
          <w:color w:val="000000"/>
          <w:sz w:val="25"/>
          <w:szCs w:val="25"/>
        </w:rPr>
        <w:t xml:space="preserve">Far. kostel </w:t>
      </w:r>
      <w:r>
        <w:rPr>
          <w:rFonts w:cs="Times New Roman" w:ascii="Times New Roman" w:hAnsi="Times New Roman"/>
          <w:b w:val="false"/>
          <w:bCs w:val="false"/>
          <w:caps/>
          <w:color w:val="000000"/>
          <w:sz w:val="25"/>
          <w:szCs w:val="25"/>
        </w:rPr>
        <w:t>Svatého Bartoloměje.</w:t>
      </w:r>
    </w:p>
    <w:p>
      <w:pPr>
        <w:pStyle w:val="Tunsted1"/>
        <w:rPr>
          <w:rFonts w:ascii="Times New Roman" w:hAnsi="Times New Roman" w:cs="Times New Roman"/>
          <w:b w:val="false"/>
          <w:b w:val="false"/>
          <w:bCs w:val="false"/>
          <w:color w:val="000000"/>
          <w:sz w:val="10"/>
          <w:szCs w:val="10"/>
        </w:rPr>
      </w:pPr>
      <w:r>
        <w:rPr>
          <w:rFonts w:cs="Times New Roman" w:ascii="Times New Roman" w:hAnsi="Times New Roman"/>
          <w:b w:val="false"/>
          <w:bCs w:val="false"/>
          <w:color w:val="000000"/>
          <w:sz w:val="10"/>
          <w:szCs w:val="10"/>
        </w:rPr>
      </w:r>
    </w:p>
    <w:tbl>
      <w:tblPr>
        <w:tblW w:w="11055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43" w:type="dxa"/>
        </w:tblCellMar>
        <w:tblLook w:firstRow="1" w:noVBand="1" w:lastRow="0" w:firstColumn="1" w:lastColumn="0" w:noHBand="0" w:val="04a0"/>
      </w:tblPr>
      <w:tblGrid>
        <w:gridCol w:w="1412"/>
        <w:gridCol w:w="3248"/>
        <w:gridCol w:w="1420"/>
        <w:gridCol w:w="871"/>
        <w:gridCol w:w="4104"/>
      </w:tblGrid>
      <w:tr>
        <w:trPr>
          <w:cantSplit w:val="true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D E N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 L A V N O S T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M Í S T O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 A S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B O H O S L U Ž B Y</w:t>
            </w:r>
          </w:p>
        </w:tc>
      </w:tr>
      <w:tr>
        <w:trPr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27.9.2026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26. neděle v mezidobí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Za + Vojtěcha Webera, Petra </w:t>
            </w:r>
          </w:p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a Michala Pospíšilovy a živou a</w:t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b/>
                <w:sz w:val="20"/>
                <w:szCs w:val="20"/>
                <w:lang w:eastAsia="cs-CZ"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+ rodinu</w:t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b/>
                <w:b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Otaslavice- hody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ascii="Liberation Serif" w:hAnsi="Liberation Serif" w:eastAsia="SimSun" w:cs="Lucida Sans"/>
                <w:sz w:val="20"/>
                <w:szCs w:val="20"/>
                <w:lang w:eastAsia="cs-CZ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dar zdraví a Boží ochranu s poděkováním za 80 let života</w:t>
            </w:r>
          </w:p>
        </w:tc>
      </w:tr>
      <w:tr>
        <w:trPr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Pondělí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28.9.2026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Slavnost sv. Václava, mučedníka,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hlavního patrona českého národa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mír</w:t>
            </w:r>
            <w:bookmarkStart w:id="0" w:name="_GoBack"/>
            <w:bookmarkEnd w:id="0"/>
          </w:p>
        </w:tc>
      </w:tr>
      <w:tr>
        <w:trPr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Úterý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29.9.2026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Svátek sv. Michaela, Gabriela a Rafaela, archandělů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Středa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30.9.2026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Jeronýma, kněze a učitele církve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 w:eastAsia="SimSun" w:cs="Lucida Sans"/>
                <w:sz w:val="20"/>
                <w:szCs w:val="20"/>
                <w:lang w:eastAsia="cs-CZ" w:bidi="hi-IN"/>
              </w:rPr>
            </w:pPr>
            <w:r>
              <w:rPr>
                <w:rFonts w:eastAsia="SimSun" w:cs="Lucida Sans" w:ascii="Liberation Serif" w:hAnsi="Liberation Serif"/>
                <w:sz w:val="20"/>
                <w:szCs w:val="20"/>
                <w:lang w:eastAsia="cs-CZ"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i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16,10h.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mladé lidi, aby měli touhu nacházet Boha</w:t>
            </w:r>
          </w:p>
        </w:tc>
      </w:tr>
      <w:tr>
        <w:trPr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Čtvrtek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Sv. Terezie od Dítěte Ježíše, panny a učitelky církve</w:t>
            </w:r>
          </w:p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(začíná měsíc posvátného růžence)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Otaslavice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úmysl rodiny Hasoňovy</w:t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trHeight w:val="58" w:hRule="atLeast"/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Pátek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2.10.2026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Svatých andělů strážných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pátek)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18,00h.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+ Radoslawa Roberta Kordzikowskeho</w:t>
            </w:r>
          </w:p>
        </w:tc>
      </w:tr>
      <w:tr>
        <w:trPr>
          <w:trHeight w:val="381" w:hRule="atLeast"/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Brodek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mládež děkanátu</w:t>
            </w:r>
          </w:p>
        </w:tc>
      </w:tr>
      <w:tr>
        <w:trPr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Sobota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3.10.2026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1. sobota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color w:val="000000"/>
                <w:sz w:val="28"/>
                <w:szCs w:val="28"/>
                <w:lang w:bidi="hi-IN"/>
              </w:rPr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Vincencov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17,00h.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Na místní úmysl v pořadí</w:t>
            </w:r>
          </w:p>
        </w:tc>
      </w:tr>
      <w:tr>
        <w:trPr>
          <w:cantSplit w:val="true"/>
        </w:trPr>
        <w:tc>
          <w:tcPr>
            <w:tcW w:w="1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Neděle</w:t>
            </w:r>
          </w:p>
          <w:p>
            <w:pPr>
              <w:pStyle w:val="Normal"/>
              <w:widowControl w:val="false"/>
              <w:spacing w:lineRule="atLeast" w:line="200" w:before="57" w:after="0"/>
              <w:jc w:val="center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4.10.2026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10" w:leader="none"/>
                <w:tab w:val="center" w:pos="1515" w:leader="none"/>
              </w:tabs>
              <w:snapToGrid w:val="false"/>
              <w:spacing w:lineRule="atLeast" w:line="200" w:before="57" w:after="0"/>
              <w:jc w:val="center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Sv. Františka z Assisi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Brodek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7,30h.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>Za farníky</w:t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>Želeč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  <w:t>9,00h.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  <w:t xml:space="preserve">Za Františku a Františka Kvapilovy, </w:t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 xml:space="preserve">syna, dceru, zetě a sestry Marii </w:t>
            </w:r>
          </w:p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a Aloisii Loníčkovy</w:t>
            </w:r>
          </w:p>
        </w:tc>
      </w:tr>
      <w:tr>
        <w:trPr>
          <w:cantSplit w:val="true"/>
        </w:trPr>
        <w:tc>
          <w:tcPr>
            <w:tcW w:w="14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32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Cs/>
                <w:color w:val="000000"/>
                <w:sz w:val="28"/>
                <w:szCs w:val="28"/>
                <w:lang w:bidi="hi-IN"/>
              </w:rPr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b/>
                <w:b/>
                <w:bCs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b/>
                <w:bCs/>
                <w:color w:val="000000"/>
                <w:sz w:val="28"/>
                <w:szCs w:val="28"/>
                <w:lang w:bidi="hi-IN"/>
              </w:rPr>
              <w:t xml:space="preserve">Otaslavice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jc w:val="right"/>
              <w:rPr>
                <w:rFonts w:eastAsia="Arial"/>
                <w:b/>
                <w:b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Arial"/>
                <w:b/>
                <w:iCs/>
                <w:color w:val="000000"/>
                <w:sz w:val="28"/>
                <w:szCs w:val="28"/>
                <w:lang w:bidi="hi-IN"/>
              </w:rPr>
              <w:t>10,30h.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5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tLeast" w:line="200" w:before="57" w:after="0"/>
              <w:rPr>
                <w:rFonts w:eastAsia="Lucida Sans Unicode"/>
                <w:color w:val="000000"/>
                <w:sz w:val="28"/>
                <w:szCs w:val="28"/>
                <w:lang w:bidi="hi-IN"/>
              </w:rPr>
            </w:pPr>
            <w:r>
              <w:rPr>
                <w:rFonts w:eastAsia="Lucida Sans Unicode"/>
                <w:color w:val="000000"/>
                <w:sz w:val="28"/>
                <w:szCs w:val="28"/>
                <w:lang w:bidi="hi-IN"/>
              </w:rPr>
              <w:t>Za Františku a Jaroslava Vysloužilovy a celou živou a + rodinu</w:t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1080" w:leader="none"/>
        </w:tabs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rPr>
          <w:bCs/>
          <w:sz w:val="28"/>
          <w:szCs w:val="28"/>
        </w:rPr>
      </w:pPr>
      <w:r>
        <w:rPr/>
      </w:r>
    </w:p>
    <w:sectPr>
      <w:footerReference w:type="default" r:id="rId5"/>
      <w:type w:val="nextPage"/>
      <w:pgSz w:w="11906" w:h="16838"/>
      <w:pgMar w:left="454" w:right="454" w:header="0" w:top="340" w:footer="0" w:bottom="3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Toronto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center"/>
      <w:rPr>
        <w:rFonts w:ascii="Arial" w:hAnsi="Arial" w:cs="Arial"/>
        <w:b/>
        <w:b/>
        <w:bCs/>
        <w:sz w:val="12"/>
        <w:szCs w:val="12"/>
      </w:rPr>
    </w:pPr>
    <w:r>
      <w:rPr>
        <w:rFonts w:cs="Arial" w:ascii="Arial" w:hAnsi="Arial"/>
        <w:b/>
        <w:bCs/>
        <w:sz w:val="12"/>
        <w:szCs w:val="1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dpis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Nadpis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Nadpis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(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cs-C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bidi="ar-SA" w:val="cs-CZ" w:eastAsia="zh-CN"/>
    </w:rPr>
  </w:style>
  <w:style w:type="paragraph" w:styleId="Nadpis1">
    <w:name w:val="Heading 1"/>
    <w:basedOn w:val="Normal"/>
    <w:next w:val="Tlotextu"/>
    <w:qFormat/>
    <w:pPr>
      <w:numPr>
        <w:ilvl w:val="0"/>
        <w:numId w:val="1"/>
      </w:num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4z0" w:customStyle="1">
    <w:name w:val="WW8Num4z0"/>
    <w:qFormat/>
    <w:rPr>
      <w:b/>
    </w:rPr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/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8z0" w:customStyle="1">
    <w:name w:val="WW8Num8z0"/>
    <w:qFormat/>
    <w:rPr>
      <w:rFonts w:ascii="Arial" w:hAnsi="Arial" w:eastAsia="Arial" w:cs="Aria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WW8Num10z0" w:customStyle="1">
    <w:name w:val="WW8Num10z0"/>
    <w:qFormat/>
    <w:rPr/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Internetovodkaz">
    <w:name w:val="Internetový odkaz"/>
    <w:basedOn w:val="DefaultParagraphFont"/>
    <w:uiPriority w:val="99"/>
    <w:unhideWhenUsed/>
    <w:rsid w:val="0043340d"/>
    <w:rPr>
      <w:color w:val="0563C1" w:themeColor="hyperlink"/>
      <w:u w:val="single"/>
    </w:rPr>
  </w:style>
  <w:style w:type="character" w:styleId="Zdraznn">
    <w:name w:val="Zdůraznění"/>
    <w:qFormat/>
    <w:rPr>
      <w:i/>
      <w:iCs/>
    </w:rPr>
  </w:style>
  <w:style w:type="character" w:styleId="Nadpis" w:customStyle="1">
    <w:name w:val="nadpis"/>
    <w:basedOn w:val="DefaultParagraphFont"/>
    <w:qFormat/>
    <w:rPr/>
  </w:style>
  <w:style w:type="character" w:styleId="Silnzdraznn" w:customStyle="1">
    <w:name w:val="Silné zdůraznění"/>
    <w:qFormat/>
    <w:rPr>
      <w:b/>
      <w:bCs/>
    </w:rPr>
  </w:style>
  <w:style w:type="character" w:styleId="Hbig1" w:customStyle="1">
    <w:name w:val="h_big1"/>
    <w:qFormat/>
    <w:rPr>
      <w:sz w:val="27"/>
      <w:szCs w:val="27"/>
    </w:rPr>
  </w:style>
  <w:style w:type="character" w:styleId="Dt" w:customStyle="1">
    <w:name w:val="dt"/>
    <w:basedOn w:val="DefaultParagraphFont"/>
    <w:qFormat/>
    <w:rPr/>
  </w:style>
  <w:style w:type="character" w:styleId="Appleconvertedspace" w:customStyle="1">
    <w:name w:val="apple-converted-space"/>
    <w:basedOn w:val="DefaultParagraphFont"/>
    <w:qFormat/>
    <w:rPr/>
  </w:style>
  <w:style w:type="character" w:styleId="Bold1" w:customStyle="1">
    <w:name w:val="bold1"/>
    <w:basedOn w:val="DefaultParagraphFont"/>
    <w:qFormat/>
    <w:rPr/>
  </w:style>
  <w:style w:type="character" w:styleId="Applestylespan" w:customStyle="1">
    <w:name w:val="apple-style-span"/>
    <w:basedOn w:val="DefaultParagraphFont"/>
    <w:qFormat/>
    <w:rPr/>
  </w:style>
  <w:style w:type="character" w:styleId="Nadpisdatum" w:customStyle="1">
    <w:name w:val="nadpisdatum"/>
    <w:basedOn w:val="DefaultParagraphFont"/>
    <w:qFormat/>
    <w:rPr/>
  </w:style>
  <w:style w:type="character" w:styleId="Skypepnhmark" w:customStyle="1">
    <w:name w:val="skype_pnh_mark"/>
    <w:qFormat/>
    <w:rPr>
      <w:vanish/>
    </w:rPr>
  </w:style>
  <w:style w:type="character" w:styleId="Skypepnhprintcontainer" w:customStyle="1">
    <w:name w:val="skype_pnh_print_container"/>
    <w:basedOn w:val="DefaultParagraphFont"/>
    <w:qFormat/>
    <w:rPr/>
  </w:style>
  <w:style w:type="character" w:styleId="Skypepnhcontainer" w:customStyle="1">
    <w:name w:val="skype_pnh_container"/>
    <w:basedOn w:val="DefaultParagraphFont"/>
    <w:qFormat/>
    <w:rPr/>
  </w:style>
  <w:style w:type="character" w:styleId="Skypepnhleftspan" w:customStyle="1">
    <w:name w:val="skype_pnh_left_span"/>
    <w:basedOn w:val="DefaultParagraphFont"/>
    <w:qFormat/>
    <w:rPr/>
  </w:style>
  <w:style w:type="character" w:styleId="Skypepnhdropartspan" w:customStyle="1">
    <w:name w:val="skype_pnh_dropart_span"/>
    <w:basedOn w:val="DefaultParagraphFont"/>
    <w:qFormat/>
    <w:rPr/>
  </w:style>
  <w:style w:type="character" w:styleId="Skypepnhdropartflagspan" w:customStyle="1">
    <w:name w:val="skype_pnh_dropart_flag_span"/>
    <w:basedOn w:val="DefaultParagraphFont"/>
    <w:qFormat/>
    <w:rPr/>
  </w:style>
  <w:style w:type="character" w:styleId="Skypepnhtextspan" w:customStyle="1">
    <w:name w:val="skype_pnh_text_span"/>
    <w:basedOn w:val="DefaultParagraphFont"/>
    <w:qFormat/>
    <w:rPr/>
  </w:style>
  <w:style w:type="character" w:styleId="Skypepnhrightspan" w:customStyle="1">
    <w:name w:val="skype_pnh_right_span"/>
    <w:basedOn w:val="DefaultParagraphFont"/>
    <w:qFormat/>
    <w:rPr/>
  </w:style>
  <w:style w:type="character" w:styleId="A5" w:customStyle="1">
    <w:name w:val="A5"/>
    <w:qFormat/>
    <w:rPr>
      <w:rFonts w:cs="Toronto;Times New Roman"/>
      <w:i/>
      <w:iCs/>
      <w:color w:val="000000"/>
      <w:sz w:val="23"/>
      <w:szCs w:val="23"/>
    </w:rPr>
  </w:style>
  <w:style w:type="character" w:styleId="A3" w:customStyle="1">
    <w:name w:val="A3"/>
    <w:qFormat/>
    <w:rPr>
      <w:rFonts w:cs="Toronto;Times New Roman"/>
      <w:color w:val="000000"/>
      <w:sz w:val="40"/>
      <w:szCs w:val="40"/>
    </w:rPr>
  </w:style>
  <w:style w:type="character" w:styleId="A1" w:customStyle="1">
    <w:name w:val="A1"/>
    <w:qFormat/>
    <w:rPr>
      <w:rFonts w:cs="Toronto;Times New Roman"/>
      <w:color w:val="000000"/>
      <w:sz w:val="22"/>
      <w:szCs w:val="22"/>
    </w:rPr>
  </w:style>
  <w:style w:type="character" w:styleId="A2" w:customStyle="1">
    <w:name w:val="A2"/>
    <w:qFormat/>
    <w:rPr>
      <w:rFonts w:cs="Toronto;Times New Roman"/>
      <w:color w:val="000000"/>
      <w:sz w:val="22"/>
      <w:szCs w:val="22"/>
    </w:rPr>
  </w:style>
  <w:style w:type="character" w:styleId="Navtveninternetovodkaz" w:customStyle="1">
    <w:name w:val="Navštívený internetový odkaz"/>
    <w:rPr>
      <w:color w:val="800080"/>
      <w:u w:val="single"/>
    </w:rPr>
  </w:style>
  <w:style w:type="character" w:styleId="Skypepnhmark1" w:customStyle="1">
    <w:name w:val="skype_pnh_mark1"/>
    <w:qFormat/>
    <w:rPr>
      <w:vanish/>
    </w:rPr>
  </w:style>
  <w:style w:type="character" w:styleId="Skypepnhfreetextspan" w:customStyle="1">
    <w:name w:val="skype_pnh_free_text_span"/>
    <w:basedOn w:val="DefaultParagraphFont"/>
    <w:qFormat/>
    <w:rPr/>
  </w:style>
  <w:style w:type="character" w:styleId="Skypepnhprintcontainer1389294859" w:customStyle="1">
    <w:name w:val="skype_pnh_print_container_1389294859"/>
    <w:basedOn w:val="DefaultParagraphFont"/>
    <w:qFormat/>
    <w:rPr/>
  </w:style>
  <w:style w:type="character" w:styleId="Skypepnhprintcontainer1389951384" w:customStyle="1">
    <w:name w:val="skype_pnh_print_container_1389951384"/>
    <w:basedOn w:val="DefaultParagraphFont"/>
    <w:qFormat/>
    <w:rPr/>
  </w:style>
  <w:style w:type="character" w:styleId="Nadpis1Char" w:customStyle="1">
    <w:name w:val="Nadpis 1 Char"/>
    <w:qFormat/>
    <w:rPr>
      <w:b/>
      <w:bCs/>
      <w:sz w:val="48"/>
      <w:szCs w:val="48"/>
    </w:rPr>
  </w:style>
  <w:style w:type="character" w:styleId="Hascaption" w:customStyle="1">
    <w:name w:val="hascaption"/>
    <w:basedOn w:val="DefaultParagraphFont"/>
    <w:qFormat/>
    <w:rPr/>
  </w:style>
  <w:style w:type="character" w:styleId="Textexposedshow" w:customStyle="1">
    <w:name w:val="text_exposed_show"/>
    <w:basedOn w:val="DefaultParagraphFont"/>
    <w:qFormat/>
    <w:rPr/>
  </w:style>
  <w:style w:type="character" w:styleId="Xbe" w:customStyle="1">
    <w:name w:val="_xbe"/>
    <w:basedOn w:val="DefaultParagraphFont"/>
    <w:qFormat/>
    <w:rPr/>
  </w:style>
  <w:style w:type="character" w:styleId="NzevChar" w:customStyle="1">
    <w:name w:val="Název Char"/>
    <w:basedOn w:val="DefaultParagraphFont"/>
    <w:link w:val="Nzev"/>
    <w:qFormat/>
    <w:rsid w:val="0076108f"/>
    <w:rPr>
      <w:rFonts w:ascii="Arial" w:hAnsi="Arial" w:eastAsia="Times New Roman" w:cs="Arial"/>
      <w:b/>
      <w:bCs/>
      <w:kern w:val="2"/>
      <w:sz w:val="32"/>
      <w:szCs w:val="32"/>
      <w:lang w:eastAsia="cs-CZ" w:bidi="ar-SA"/>
    </w:rPr>
  </w:style>
  <w:style w:type="character" w:styleId="Strong">
    <w:name w:val="Strong"/>
    <w:basedOn w:val="DefaultParagraphFont"/>
    <w:uiPriority w:val="22"/>
    <w:qFormat/>
    <w:rsid w:val="00bb27cd"/>
    <w:rPr>
      <w:b/>
      <w:bCs/>
    </w:rPr>
  </w:style>
  <w:style w:type="character" w:styleId="Nevyeenzmnka1" w:customStyle="1">
    <w:name w:val="Nevyřešená zmínka1"/>
    <w:basedOn w:val="DefaultParagraphFont"/>
    <w:uiPriority w:val="99"/>
    <w:semiHidden/>
    <w:unhideWhenUsed/>
    <w:qFormat/>
    <w:rsid w:val="00104baf"/>
    <w:rPr>
      <w:color w:val="605E5C"/>
      <w:shd w:fill="E1DFDD" w:val="clear"/>
    </w:rPr>
  </w:style>
  <w:style w:type="character" w:styleId="Nevyeenzmnka2" w:customStyle="1">
    <w:name w:val="Nevyřešená zmínka2"/>
    <w:basedOn w:val="DefaultParagraphFont"/>
    <w:uiPriority w:val="99"/>
    <w:semiHidden/>
    <w:unhideWhenUsed/>
    <w:qFormat/>
    <w:rsid w:val="00691aec"/>
    <w:rPr>
      <w:color w:val="605E5C"/>
      <w:shd w:fill="E1DFDD" w:val="clear"/>
    </w:rPr>
  </w:style>
  <w:style w:type="paragraph" w:styleId="Nadpis5" w:customStyle="1">
    <w:name w:val="Nadpis"/>
    <w:basedOn w:val="Normal"/>
    <w:next w:val="Tlotextu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lotextu">
    <w:name w:val="Body Text"/>
    <w:basedOn w:val="Normal"/>
    <w:pPr/>
    <w:rPr>
      <w:b/>
      <w:bCs/>
      <w:sz w:val="36"/>
    </w:rPr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Datumxs" w:customStyle="1">
    <w:name w:val="datum xs"/>
    <w:basedOn w:val="Normal"/>
    <w:qFormat/>
    <w:pPr>
      <w:spacing w:before="280" w:after="280"/>
    </w:pPr>
    <w:rPr/>
  </w:style>
  <w:style w:type="paragraph" w:styleId="NormalWeb">
    <w:name w:val="Normal (Web)"/>
    <w:basedOn w:val="Normal"/>
    <w:uiPriority w:val="99"/>
    <w:qFormat/>
    <w:pPr>
      <w:spacing w:before="280" w:after="280"/>
    </w:pPr>
    <w:rPr/>
  </w:style>
  <w:style w:type="paragraph" w:styleId="StylZarovnatdobloku" w:customStyle="1">
    <w:name w:val="Styl Zarovnat do bloku"/>
    <w:basedOn w:val="Normal"/>
    <w:qFormat/>
    <w:pPr>
      <w:jc w:val="both"/>
    </w:pPr>
    <w:rPr>
      <w:szCs w:val="20"/>
    </w:rPr>
  </w:style>
  <w:style w:type="paragraph" w:styleId="Pa7" w:customStyle="1">
    <w:name w:val="Pa7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8" w:customStyle="1">
    <w:name w:val="Pa8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Pa9" w:customStyle="1">
    <w:name w:val="Pa9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ListParagraph">
    <w:name w:val="List Paragraph"/>
    <w:basedOn w:val="Normal"/>
    <w:qFormat/>
    <w:pPr>
      <w:ind w:left="708" w:hanging="0"/>
    </w:pPr>
    <w:rPr/>
  </w:style>
  <w:style w:type="paragraph" w:styleId="Bold" w:customStyle="1">
    <w:name w:val="bold"/>
    <w:basedOn w:val="Normal"/>
    <w:qFormat/>
    <w:pPr>
      <w:spacing w:before="280" w:after="280"/>
    </w:pPr>
    <w:rPr/>
  </w:style>
  <w:style w:type="paragraph" w:styleId="Msolistparagraph" w:customStyle="1">
    <w:name w:val="msolistparagraph"/>
    <w:basedOn w:val="Normal"/>
    <w:qFormat/>
    <w:pPr>
      <w:ind w:left="720" w:hanging="0"/>
    </w:pPr>
    <w:rPr>
      <w:rFonts w:ascii="Calibri" w:hAnsi="Calibri" w:cs="Calibri"/>
      <w:sz w:val="22"/>
      <w:szCs w:val="22"/>
    </w:rPr>
  </w:style>
  <w:style w:type="paragraph" w:styleId="Kur" w:customStyle="1">
    <w:name w:val="kur"/>
    <w:basedOn w:val="Normal"/>
    <w:qFormat/>
    <w:pPr>
      <w:spacing w:before="280" w:after="280"/>
    </w:pPr>
    <w:rPr/>
  </w:style>
  <w:style w:type="paragraph" w:styleId="Pa4" w:customStyle="1">
    <w:name w:val="Pa4"/>
    <w:basedOn w:val="Normal"/>
    <w:next w:val="Normal"/>
    <w:qFormat/>
    <w:pPr>
      <w:spacing w:lineRule="atLeast" w:line="280"/>
    </w:pPr>
    <w:rPr>
      <w:rFonts w:ascii="Toronto;Times New Roman" w:hAnsi="Toronto;Times New Roman" w:cs="Toronto;Times New Roman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pPr/>
    <w:rPr/>
  </w:style>
  <w:style w:type="paragraph" w:styleId="Zpat">
    <w:name w:val="Footer"/>
    <w:basedOn w:val="Standard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Rozvrendokumentu" w:customStyle="1">
    <w:name w:val="Rozvržení dokumentu"/>
    <w:basedOn w:val="Normal"/>
    <w:qFormat/>
    <w:pPr>
      <w:shd w:val="clear" w:color="auto" w:fill="000080"/>
    </w:pPr>
    <w:rPr>
      <w:rFonts w:ascii="Tahoma" w:hAnsi="Tahoma" w:cs="Tahoma"/>
    </w:rPr>
  </w:style>
  <w:style w:type="paragraph" w:styleId="ListBullet3">
    <w:name w:val="List Bullet 3"/>
    <w:basedOn w:val="Normal"/>
    <w:qFormat/>
    <w:pPr>
      <w:numPr>
        <w:ilvl w:val="0"/>
        <w:numId w:val="2"/>
      </w:numPr>
    </w:pPr>
    <w:rPr/>
  </w:style>
  <w:style w:type="paragraph" w:styleId="Odsazentlatextu">
    <w:name w:val="Body Text Indent"/>
    <w:basedOn w:val="Normal"/>
    <w:pPr>
      <w:spacing w:before="0" w:after="120"/>
      <w:ind w:left="283" w:hanging="0"/>
    </w:pPr>
    <w:rPr/>
  </w:style>
  <w:style w:type="paragraph" w:styleId="Podtitul">
    <w:name w:val="Subtitle"/>
    <w:basedOn w:val="Normal"/>
    <w:next w:val="Tlotextu"/>
    <w:qFormat/>
    <w:pPr>
      <w:spacing w:before="0" w:after="60"/>
      <w:jc w:val="center"/>
      <w:outlineLvl w:val="1"/>
    </w:pPr>
    <w:rPr>
      <w:rFonts w:ascii="Arial" w:hAnsi="Arial" w:cs="Arial"/>
    </w:rPr>
  </w:style>
  <w:style w:type="paragraph" w:styleId="BodyTextIndent">
    <w:name w:val="Body Text Indent"/>
    <w:basedOn w:val="Tlotextu"/>
    <w:qFormat/>
    <w:pPr>
      <w:spacing w:before="0" w:after="120"/>
      <w:ind w:firstLine="210"/>
    </w:pPr>
    <w:rPr>
      <w:b w:val="false"/>
      <w:bCs w:val="false"/>
      <w:sz w:val="24"/>
    </w:rPr>
  </w:style>
  <w:style w:type="paragraph" w:styleId="BodyTextFirstIndent2">
    <w:name w:val="Body Text First Indent 2"/>
    <w:basedOn w:val="Odsazentlatextu"/>
    <w:qFormat/>
    <w:pPr>
      <w:ind w:left="283" w:firstLine="210"/>
    </w:pPr>
    <w:rPr/>
  </w:style>
  <w:style w:type="paragraph" w:styleId="Text1" w:customStyle="1">
    <w:name w:val="text1"/>
    <w:basedOn w:val="Normal"/>
    <w:qFormat/>
    <w:pPr>
      <w:spacing w:before="280" w:after="280"/>
    </w:pPr>
    <w:rPr>
      <w:rFonts w:eastAsia="Calibri"/>
    </w:rPr>
  </w:style>
  <w:style w:type="paragraph" w:styleId="Pa12" w:customStyle="1">
    <w:name w:val="Pa12"/>
    <w:basedOn w:val="Normal"/>
    <w:next w:val="Normal"/>
    <w:qFormat/>
    <w:pPr>
      <w:spacing w:lineRule="atLeast" w:line="240"/>
    </w:pPr>
    <w:rPr>
      <w:rFonts w:ascii="Toronto;Times New Roman" w:hAnsi="Toronto;Times New Roman" w:cs="Toronto;Times New Roman"/>
    </w:rPr>
  </w:style>
  <w:style w:type="paragraph" w:styleId="Default" w:customStyle="1">
    <w:name w:val="Default"/>
    <w:qFormat/>
    <w:pPr>
      <w:widowControl/>
      <w:bidi w:val="0"/>
      <w:spacing w:before="0" w:after="0"/>
      <w:jc w:val="left"/>
    </w:pPr>
    <w:rPr>
      <w:rFonts w:ascii="Toronto;Times New Roman" w:hAnsi="Toronto;Times New Roman" w:eastAsia="Times New Roman" w:cs="Toronto;Times New Roman"/>
      <w:color w:val="000000"/>
      <w:kern w:val="0"/>
      <w:sz w:val="24"/>
      <w:szCs w:val="24"/>
      <w:lang w:bidi="ar-SA" w:val="cs-CZ" w:eastAsia="zh-CN"/>
    </w:rPr>
  </w:style>
  <w:style w:type="paragraph" w:styleId="Pa2" w:customStyle="1">
    <w:name w:val="Pa2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3" w:customStyle="1">
    <w:name w:val="Pa3"/>
    <w:basedOn w:val="Default"/>
    <w:next w:val="Default"/>
    <w:qFormat/>
    <w:pPr>
      <w:spacing w:lineRule="atLeast" w:line="280"/>
    </w:pPr>
    <w:rPr>
      <w:rFonts w:cs="Times New Roman"/>
    </w:rPr>
  </w:style>
  <w:style w:type="paragraph" w:styleId="Pa1" w:customStyle="1">
    <w:name w:val="Pa1"/>
    <w:basedOn w:val="Default"/>
    <w:next w:val="Default"/>
    <w:qFormat/>
    <w:pPr>
      <w:spacing w:lineRule="atLeast" w:line="240"/>
    </w:pPr>
    <w:rPr>
      <w:rFonts w:cs="Times New Roman"/>
    </w:rPr>
  </w:style>
  <w:style w:type="paragraph" w:styleId="HTMLPreformatted">
    <w:name w:val="HTML Preformatted"/>
    <w:basedOn w:val="Normal"/>
    <w:qFormat/>
    <w:pPr/>
    <w:rPr>
      <w:rFonts w:ascii="Courier New" w:hAnsi="Courier New" w:cs="Courier New"/>
      <w:sz w:val="20"/>
      <w:szCs w:val="20"/>
    </w:rPr>
  </w:style>
  <w:style w:type="paragraph" w:styleId="Bezmarginutop" w:customStyle="1">
    <w:name w:val="bezmarginu-top"/>
    <w:basedOn w:val="Normal"/>
    <w:qFormat/>
    <w:pPr>
      <w:spacing w:before="280" w:after="280"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0"/>
      <w:sz w:val="24"/>
      <w:szCs w:val="24"/>
      <w:lang w:val="cs-CZ" w:eastAsia="zh-CN" w:bidi="hi-IN"/>
    </w:rPr>
  </w:style>
  <w:style w:type="paragraph" w:styleId="Texttabulky" w:customStyle="1">
    <w:name w:val="Text tabulky"/>
    <w:basedOn w:val="Standard"/>
    <w:qFormat/>
    <w:pPr>
      <w:spacing w:lineRule="exact" w:line="221"/>
    </w:pPr>
    <w:rPr>
      <w:rFonts w:ascii="Arial" w:hAnsi="Arial" w:eastAsia="Arial" w:cs="Arial"/>
    </w:rPr>
  </w:style>
  <w:style w:type="paragraph" w:styleId="Tunsted1" w:customStyle="1">
    <w:name w:val="Tučně střed 1"/>
    <w:basedOn w:val="Standard"/>
    <w:qFormat/>
    <w:pPr>
      <w:jc w:val="center"/>
    </w:pPr>
    <w:rPr>
      <w:rFonts w:ascii="Arial" w:hAnsi="Arial" w:eastAsia="Arial" w:cs="Arial"/>
      <w:b/>
      <w:bCs/>
      <w:sz w:val="28"/>
      <w:szCs w:val="28"/>
    </w:rPr>
  </w:style>
  <w:style w:type="paragraph" w:styleId="Obsahtabulky" w:customStyle="1">
    <w:name w:val="Obsah tabulky"/>
    <w:basedOn w:val="Normal"/>
    <w:qFormat/>
    <w:pPr>
      <w:suppressLineNumbers/>
    </w:pPr>
    <w:rPr/>
  </w:style>
  <w:style w:type="paragraph" w:styleId="Nadpistabulky" w:customStyle="1">
    <w:name w:val="Nadpis tabulky"/>
    <w:basedOn w:val="Obsahtabulky"/>
    <w:qFormat/>
    <w:pPr>
      <w:jc w:val="center"/>
    </w:pPr>
    <w:rPr>
      <w:b/>
      <w:bCs/>
    </w:rPr>
  </w:style>
  <w:style w:type="paragraph" w:styleId="Nzev">
    <w:name w:val="Title"/>
    <w:basedOn w:val="Normal"/>
    <w:link w:val="NzevChar"/>
    <w:qFormat/>
    <w:rsid w:val="0076108f"/>
    <w:pPr>
      <w:spacing w:before="240" w:after="60"/>
      <w:jc w:val="center"/>
      <w:outlineLvl w:val="0"/>
    </w:pPr>
    <w:rPr>
      <w:rFonts w:ascii="Arial" w:hAnsi="Arial" w:cs="Arial"/>
      <w:b/>
      <w:bCs/>
      <w:kern w:val="2"/>
      <w:sz w:val="32"/>
      <w:szCs w:val="32"/>
      <w:lang w:eastAsia="cs-CZ"/>
    </w:rPr>
  </w:style>
  <w:style w:type="paragraph" w:styleId="Wmmsonormal" w:customStyle="1">
    <w:name w:val="-wm-msonormal"/>
    <w:basedOn w:val="Normal"/>
    <w:qFormat/>
    <w:rsid w:val="00273c24"/>
    <w:pPr>
      <w:spacing w:beforeAutospacing="1" w:afterAutospacing="1"/>
    </w:pPr>
    <w:rPr>
      <w:lang w:eastAsia="cs-CZ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abrodekupv@ado.cz" TargetMode="External"/><Relationship Id="rId3" Type="http://schemas.openxmlformats.org/officeDocument/2006/relationships/hyperlink" Target="mailto:faotaslavice@ado.cz" TargetMode="External"/><Relationship Id="rId4" Type="http://schemas.openxmlformats.org/officeDocument/2006/relationships/hyperlink" Target="mailto:fazelecupv@ado.cz" TargetMode="Externa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66B77-D9DB-450F-9414-A22ABCFA2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Application>LibreOffice/7.1.0.3$Windows_X86_64 LibreOffice_project/f6099ecf3d29644b5008cc8f48f42f4a40986e4c</Application>
  <AppVersion>15.0000</AppVersion>
  <Pages>1</Pages>
  <Words>293</Words>
  <Characters>2269</Characters>
  <CharactersWithSpaces>2497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2026-09-24T12:27:00Z</dcterms:created>
  <dc:creator>Angel Judek</dc:creator>
  <dc:description/>
  <dc:language>cs-CZ</dc:language>
  <cp:lastModifiedBy/>
  <cp:lastPrinted>2026-09-12T12:02:00Z</cp:lastPrinted>
  <dcterms:modified xsi:type="dcterms:W3CDTF">2026-09-24T19:40:44Z</dcterms:modified>
  <cp:revision>4</cp:revision>
  <dc:subject/>
  <dc:title>TEXTY K ROZJÍMÁNÍ NA TENTO TÝDEN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