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unsted1"/>
        <w:rPr>
          <w:rFonts w:ascii="Times New Roman" w:hAnsi="Times New Roman" w:cs="Times New Roman"/>
          <w:color w:val="000000"/>
          <w:sz w:val="42"/>
          <w:szCs w:val="42"/>
        </w:rPr>
      </w:pPr>
      <w:r>
        <w:rPr>
          <w:rFonts w:cs="Times New Roman" w:ascii="Times New Roman" w:hAnsi="Times New Roman"/>
          <w:color w:val="000000"/>
          <w:sz w:val="42"/>
          <w:szCs w:val="42"/>
        </w:rPr>
      </w:r>
    </w:p>
    <w:p>
      <w:pPr>
        <w:pStyle w:val="Tunsted1"/>
        <w:rPr>
          <w:rFonts w:ascii="Times New Roman" w:hAnsi="Times New Roman" w:cs="Times New Roman"/>
          <w:color w:val="000000"/>
          <w:sz w:val="42"/>
          <w:szCs w:val="42"/>
        </w:rPr>
      </w:pPr>
      <w:r>
        <w:rPr>
          <w:rFonts w:cs="Times New Roman" w:ascii="Times New Roman" w:hAnsi="Times New Roman"/>
          <w:color w:val="000000"/>
          <w:sz w:val="42"/>
          <w:szCs w:val="42"/>
        </w:rPr>
        <w:t>P O Ř A D   B O H O S L U Ž E B:   11. 10. - 18. 10. 2026</w:t>
      </w:r>
    </w:p>
    <w:p>
      <w:pPr>
        <w:pStyle w:val="Tunsted1"/>
        <w:rPr>
          <w:rFonts w:ascii="Times New Roman" w:hAnsi="Times New Roman" w:cs="Times New Roman"/>
          <w:color w:val="000000"/>
          <w:sz w:val="6"/>
          <w:szCs w:val="6"/>
        </w:rPr>
      </w:pPr>
      <w:r>
        <w:rPr>
          <w:rFonts w:cs="Times New Roman" w:ascii="Times New Roman" w:hAnsi="Times New Roman"/>
          <w:color w:val="000000"/>
          <w:sz w:val="6"/>
          <w:szCs w:val="6"/>
        </w:rPr>
      </w:r>
    </w:p>
    <w:p>
      <w:pPr>
        <w:pStyle w:val="Tunsted1"/>
        <w:rPr>
          <w:rFonts w:ascii="Times New Roman" w:hAnsi="Times New Roman" w:eastAsia="Lucida Sans Unicode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Římskokatolická farnost Brodek u Prostějova, 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>798 07,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Císařská 36, </w:t>
      </w:r>
    </w:p>
    <w:p>
      <w:pPr>
        <w:pStyle w:val="Tunsted1"/>
        <w:rPr>
          <w:rStyle w:val="Internetovodkaz"/>
          <w:b w:val="false"/>
          <w:b w:val="false"/>
        </w:rPr>
      </w:pP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e-mail: </w:t>
      </w:r>
      <w:hyperlink r:id="rId2">
        <w:r>
          <w:rPr>
            <w:rStyle w:val="Internetovodkaz"/>
            <w:rFonts w:eastAsia="Lucida Sans Unicode" w:cs="Times New Roman" w:ascii="Times New Roman" w:hAnsi="Times New Roman"/>
            <w:b w:val="false"/>
            <w:bCs w:val="false"/>
            <w:sz w:val="25"/>
            <w:szCs w:val="25"/>
          </w:rPr>
          <w:t>fabrodekupv@ado.cz</w:t>
        </w:r>
      </w:hyperlink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,  </w:t>
      </w:r>
      <w:r>
        <w:rPr>
          <w:rFonts w:eastAsia="Lucida Sans Unicode" w:cs="Times New Roman" w:ascii="Times New Roman" w:hAnsi="Times New Roman"/>
          <w:bCs w:val="false"/>
          <w:color w:val="000000"/>
          <w:sz w:val="25"/>
          <w:szCs w:val="25"/>
        </w:rPr>
        <w:t>Farář: P. Petr Wnuk,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  </w:t>
      </w:r>
      <w:r>
        <w:rPr>
          <w:rFonts w:eastAsia="Lucida Sans Unicode" w:cs="Times New Roman" w:ascii="Times New Roman" w:hAnsi="Times New Roman"/>
          <w:bCs w:val="false"/>
          <w:color w:val="000000"/>
          <w:sz w:val="25"/>
          <w:szCs w:val="25"/>
        </w:rPr>
        <w:t>tel.: 588 882 136 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nebo </w:t>
      </w:r>
      <w:r>
        <w:rPr>
          <w:rFonts w:eastAsia="Lucida Sans Unicode" w:cs="Times New Roman" w:ascii="Times New Roman" w:hAnsi="Times New Roman"/>
          <w:bCs w:val="false"/>
          <w:color w:val="000000"/>
          <w:sz w:val="25"/>
          <w:szCs w:val="25"/>
        </w:rPr>
        <w:t>608 261 223</w:t>
      </w:r>
    </w:p>
    <w:p>
      <w:pPr>
        <w:pStyle w:val="Tunsted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>Farní kostel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 xml:space="preserve"> Povýšení Svatého Kříže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a kaple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>Panny Marie Nanebevzaté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v Dobrochově.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8"/>
          <w:szCs w:val="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Římskokatolická farnost Otaslavice,  e-mail: </w:t>
      </w:r>
      <w:hyperlink r:id="rId3">
        <w:r>
          <w:rPr>
            <w:rStyle w:val="Internetovodkaz"/>
            <w:rFonts w:eastAsia="Lucida Sans Unicode" w:cs="Times New Roman" w:ascii="Times New Roman" w:hAnsi="Times New Roman"/>
            <w:b w:val="false"/>
            <w:bCs w:val="false"/>
            <w:sz w:val="25"/>
            <w:szCs w:val="25"/>
          </w:rPr>
          <w:t>faotaslavice@ado.cz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>,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Farní kostel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 xml:space="preserve">Svatého Archanděla Michaela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>a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obecní kaple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>Sv. Floriána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ve Vincencově.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Římskokatolická farnost Želeč u Prostějova, Želeč 19, (Pošta: Brodek u Prostějova), </w:t>
      </w:r>
    </w:p>
    <w:p>
      <w:pPr>
        <w:pStyle w:val="Tunsted1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e-mail: </w:t>
      </w:r>
      <w:hyperlink r:id="rId4">
        <w:r>
          <w:rPr>
            <w:rStyle w:val="Internetovodkaz"/>
            <w:rFonts w:cs="Times New Roman" w:ascii="Times New Roman" w:hAnsi="Times New Roman"/>
            <w:b w:val="false"/>
            <w:bCs w:val="false"/>
            <w:sz w:val="25"/>
            <w:szCs w:val="25"/>
          </w:rPr>
          <w:t>fazelecupv@ado.cz</w:t>
        </w:r>
      </w:hyperlink>
      <w:r>
        <w:rPr>
          <w:rStyle w:val="Internetovodkaz"/>
          <w:rFonts w:cs="Times New Roman" w:ascii="Times New Roman" w:hAnsi="Times New Roman"/>
          <w:b w:val="false"/>
          <w:bCs w:val="false"/>
          <w:sz w:val="25"/>
          <w:szCs w:val="25"/>
        </w:rPr>
        <w:t xml:space="preserve">,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Far. kostel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>Svatého Bartoloměje.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10"/>
          <w:szCs w:val="10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10"/>
          <w:szCs w:val="10"/>
        </w:rPr>
      </w:r>
    </w:p>
    <w:tbl>
      <w:tblPr>
        <w:tblW w:w="11055" w:type="dxa"/>
        <w:jc w:val="center"/>
        <w:tblInd w:w="0" w:type="dxa"/>
        <w:tblLayout w:type="fixed"/>
        <w:tblCellMar>
          <w:top w:w="0" w:type="dxa"/>
          <w:left w:w="38" w:type="dxa"/>
          <w:bottom w:w="0" w:type="dxa"/>
          <w:right w:w="43" w:type="dxa"/>
        </w:tblCellMar>
        <w:tblLook w:firstRow="1" w:noVBand="1" w:lastRow="0" w:firstColumn="1" w:lastColumn="0" w:noHBand="0" w:val="04a0"/>
      </w:tblPr>
      <w:tblGrid>
        <w:gridCol w:w="1410"/>
        <w:gridCol w:w="3248"/>
        <w:gridCol w:w="1422"/>
        <w:gridCol w:w="871"/>
        <w:gridCol w:w="4104"/>
      </w:tblGrid>
      <w:tr>
        <w:trPr>
          <w:cantSplit w:val="true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D E N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 L A V N O S T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M Í S T O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Č A S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B O H O S L U Ž B Y</w:t>
            </w:r>
          </w:p>
        </w:tc>
      </w:tr>
      <w:tr>
        <w:trPr>
          <w:cantSplit w:val="true"/>
        </w:trPr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Neděle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11.10.2026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10" w:leader="none"/>
                <w:tab w:val="center" w:pos="1515" w:leader="none"/>
              </w:tabs>
              <w:snapToGrid w:val="false"/>
              <w:spacing w:lineRule="atLeast" w:line="200" w:before="57" w:after="0"/>
              <w:jc w:val="center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28. neděle v mezidobí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7,30h.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Františka a Marii Langerovy             a Vlastimila a Marii Vychodilovy</w:t>
            </w:r>
          </w:p>
        </w:tc>
      </w:tr>
      <w:tr>
        <w:trPr>
          <w:cantSplit w:val="true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b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SimSun" w:cs="Lucida Sans" w:ascii="Liberation Serif" w:hAnsi="Liberation Serif"/>
                <w:b/>
                <w:sz w:val="20"/>
                <w:szCs w:val="20"/>
                <w:lang w:eastAsia="cs-CZ"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b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sz w:val="20"/>
                <w:szCs w:val="20"/>
                <w:lang w:eastAsia="cs-CZ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9,00h.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našeho tatínka Jaromíra Možné-ho, manželku Boženu a rodiče</w:t>
            </w:r>
          </w:p>
        </w:tc>
      </w:tr>
      <w:tr>
        <w:trPr>
          <w:cantSplit w:val="true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sz w:val="20"/>
                <w:szCs w:val="20"/>
                <w:lang w:eastAsia="cs-CZ"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Otaslavice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sz w:val="20"/>
                <w:szCs w:val="20"/>
                <w:lang w:eastAsia="cs-CZ"/>
              </w:rPr>
            </w:pPr>
            <w:r>
              <w:rPr>
                <w:rFonts w:eastAsia="Arial"/>
                <w:b/>
                <w:iCs/>
                <w:color w:val="000000"/>
                <w:sz w:val="28"/>
                <w:szCs w:val="28"/>
                <w:lang w:bidi="hi-IN"/>
              </w:rPr>
              <w:t>10,30h.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farníky</w:t>
            </w:r>
          </w:p>
        </w:tc>
      </w:tr>
      <w:tr>
        <w:trPr>
          <w:cantSplit w:val="true"/>
        </w:trPr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Pondělí</w:t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12.10.2026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Sv. Radima, biskupa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16,10h.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+ rodinu Zelinkovu, Piňosovu, Langrovu a živou rodinu</w:t>
            </w:r>
          </w:p>
        </w:tc>
      </w:tr>
      <w:tr>
        <w:trPr>
          <w:cantSplit w:val="true"/>
        </w:trPr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Úterý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13.10.2026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Středa</w:t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14.10.2026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Sv. Kalista I., papeže                  a mučedníka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sz w:val="20"/>
                <w:szCs w:val="20"/>
                <w:lang w:eastAsia="cs-CZ" w:bidi="hi-IN"/>
              </w:rPr>
            </w:pPr>
            <w:r>
              <w:rPr>
                <w:rFonts w:eastAsia="SimSun" w:cs="Lucida Sans" w:ascii="Liberation Serif" w:hAnsi="Liberation Serif"/>
                <w:sz w:val="20"/>
                <w:szCs w:val="20"/>
                <w:lang w:eastAsia="cs-CZ"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i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16,10h.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Modlitby matek</w:t>
            </w:r>
          </w:p>
        </w:tc>
      </w:tr>
      <w:tr>
        <w:trPr>
          <w:cantSplit w:val="true"/>
        </w:trPr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Čtvrtek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15.10.2026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Sv. Terezie od Ježíše, panny a učitelky církve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Otaslavice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8,00h.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duše v očistci a obrácení hříšníků</w:t>
            </w:r>
            <w:bookmarkStart w:id="0" w:name="_GoBack"/>
            <w:bookmarkEnd w:id="0"/>
          </w:p>
        </w:tc>
      </w:tr>
      <w:tr>
        <w:trPr>
          <w:cantSplit w:val="true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trHeight w:val="58" w:hRule="atLeast"/>
          <w:cantSplit w:val="true"/>
        </w:trPr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Pátek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16.10.2026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ind w:left="360" w:hanging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Sv. Hedviky, řeholnice</w:t>
            </w:r>
          </w:p>
          <w:p>
            <w:pPr>
              <w:pStyle w:val="Normal"/>
              <w:widowControl w:val="false"/>
              <w:ind w:left="360" w:hanging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Sv. Markéty Marie Alacoque, panny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trHeight w:val="381" w:hRule="atLeast"/>
          <w:cantSplit w:val="true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</w:t>
            </w: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</w:t>
            </w: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.00h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Pohřeb paní Marii Gartnerové</w:t>
            </w:r>
          </w:p>
        </w:tc>
      </w:tr>
      <w:tr>
        <w:trPr>
          <w:cantSplit w:val="true"/>
        </w:trPr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Sobota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17.10.2026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Vincencov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17,00h.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 xml:space="preserve">Na místní úmysl </w:t>
            </w:r>
          </w:p>
        </w:tc>
      </w:tr>
      <w:tr>
        <w:trPr>
          <w:cantSplit w:val="true"/>
        </w:trPr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Neděle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18.10.2026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10" w:leader="none"/>
                <w:tab w:val="center" w:pos="1515" w:leader="none"/>
              </w:tabs>
              <w:snapToGrid w:val="false"/>
              <w:spacing w:lineRule="atLeast" w:line="200" w:before="57" w:after="0"/>
              <w:jc w:val="center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29. neděle v mezidobí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10" w:leader="none"/>
                <w:tab w:val="center" w:pos="1515" w:leader="none"/>
              </w:tabs>
              <w:snapToGrid w:val="false"/>
              <w:spacing w:lineRule="atLeast" w:line="200" w:before="57" w:after="0"/>
              <w:jc w:val="center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Misijní neděle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10" w:leader="none"/>
                <w:tab w:val="center" w:pos="1515" w:leader="none"/>
              </w:tabs>
              <w:snapToGrid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(sbírka na misie)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7,30h.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rodinu Malčíkovu, Královu                  a Divínovu</w:t>
            </w:r>
          </w:p>
        </w:tc>
      </w:tr>
      <w:tr>
        <w:trPr>
          <w:cantSplit w:val="true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9,00h.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farníky</w:t>
            </w:r>
          </w:p>
        </w:tc>
      </w:tr>
      <w:tr>
        <w:trPr>
          <w:cantSplit w:val="true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 xml:space="preserve">Otaslavice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iCs/>
                <w:color w:val="000000"/>
                <w:sz w:val="28"/>
                <w:szCs w:val="28"/>
                <w:lang w:bidi="hi-IN"/>
              </w:rPr>
              <w:t>10,30h.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manžele Blaťákovy, dceru                  a syna a živou rodinu Kalábovu</w:t>
            </w:r>
          </w:p>
        </w:tc>
      </w:tr>
    </w:tbl>
    <w:p>
      <w:pPr>
        <w:pStyle w:val="Normal"/>
        <w:tabs>
          <w:tab w:val="clear" w:pos="708"/>
          <w:tab w:val="left" w:pos="0" w:leader="none"/>
          <w:tab w:val="left" w:pos="1080" w:leader="none"/>
        </w:tabs>
        <w:rPr>
          <w:b/>
          <w:b/>
          <w:bCs/>
          <w:sz w:val="20"/>
          <w:szCs w:val="20"/>
        </w:rPr>
      </w:pPr>
      <w:r>
        <w:rPr/>
      </w:r>
    </w:p>
    <w:sectPr>
      <w:footerReference w:type="default" r:id="rId5"/>
      <w:type w:val="nextPage"/>
      <w:pgSz w:w="11906" w:h="16838"/>
      <w:pgMar w:left="454" w:right="454" w:header="0" w:top="340" w:footer="0" w:bottom="3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Toronto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jc w:val="center"/>
      <w:rPr>
        <w:rFonts w:ascii="Arial" w:hAnsi="Arial" w:cs="Arial"/>
        <w:b/>
        <w:b/>
        <w:bCs/>
        <w:sz w:val="12"/>
        <w:szCs w:val="12"/>
      </w:rPr>
    </w:pPr>
    <w:r>
      <w:rPr>
        <w:rFonts w:cs="Arial" w:ascii="Arial" w:hAnsi="Arial"/>
        <w:b/>
        <w:bCs/>
        <w:sz w:val="12"/>
        <w:szCs w:val="12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dpis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dpis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Nadpis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Nadpis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cs-CZ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zh-CN" w:bidi="ar-SA"/>
    </w:rPr>
  </w:style>
  <w:style w:type="paragraph" w:styleId="Nadpis1">
    <w:name w:val="Heading 1"/>
    <w:basedOn w:val="Normal"/>
    <w:next w:val="Tlotextu"/>
    <w:qFormat/>
    <w:pPr>
      <w:numPr>
        <w:ilvl w:val="0"/>
        <w:numId w:val="1"/>
      </w:num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Symbol" w:hAnsi="Symbol" w:cs="Symbol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4z0" w:customStyle="1">
    <w:name w:val="WW8Num4z0"/>
    <w:qFormat/>
    <w:rPr>
      <w:b/>
    </w:rPr>
  </w:style>
  <w:style w:type="character" w:styleId="WW8Num5z0" w:customStyle="1">
    <w:name w:val="WW8Num5z0"/>
    <w:qFormat/>
    <w:rPr>
      <w:rFonts w:ascii="Symbol" w:hAnsi="Symbol" w:cs="Symbol"/>
    </w:rPr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Arial" w:hAnsi="Arial" w:eastAsia="Arial" w:cs="Aria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3" w:customStyle="1">
    <w:name w:val="WW8Num8z3"/>
    <w:qFormat/>
    <w:rPr>
      <w:rFonts w:ascii="Symbol" w:hAnsi="Symbol" w:cs="Symbol"/>
    </w:rPr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Internetovodkaz" w:customStyle="1">
    <w:name w:val="Internetový odkaz"/>
    <w:basedOn w:val="DefaultParagraphFont"/>
    <w:uiPriority w:val="99"/>
    <w:unhideWhenUsed/>
    <w:rsid w:val="0043340d"/>
    <w:rPr>
      <w:color w:val="0563C1" w:themeColor="hyperlink"/>
      <w:u w:val="single"/>
    </w:rPr>
  </w:style>
  <w:style w:type="character" w:styleId="Zdraznn">
    <w:name w:val="Zdůraznění"/>
    <w:qFormat/>
    <w:rPr>
      <w:i/>
      <w:iCs/>
    </w:rPr>
  </w:style>
  <w:style w:type="character" w:styleId="Nadpis" w:customStyle="1">
    <w:name w:val="nadpis"/>
    <w:basedOn w:val="DefaultParagraphFont"/>
    <w:qFormat/>
    <w:rPr/>
  </w:style>
  <w:style w:type="character" w:styleId="Silnzdraznn" w:customStyle="1">
    <w:name w:val="Silné zdůraznění"/>
    <w:qFormat/>
    <w:rPr>
      <w:b/>
      <w:bCs/>
    </w:rPr>
  </w:style>
  <w:style w:type="character" w:styleId="Hbig1" w:customStyle="1">
    <w:name w:val="h_big1"/>
    <w:qFormat/>
    <w:rPr>
      <w:sz w:val="27"/>
      <w:szCs w:val="27"/>
    </w:rPr>
  </w:style>
  <w:style w:type="character" w:styleId="Dt" w:customStyle="1">
    <w:name w:val="dt"/>
    <w:basedOn w:val="DefaultParagraphFont"/>
    <w:qFormat/>
    <w:rPr/>
  </w:style>
  <w:style w:type="character" w:styleId="Appleconvertedspace" w:customStyle="1">
    <w:name w:val="apple-converted-space"/>
    <w:basedOn w:val="DefaultParagraphFont"/>
    <w:qFormat/>
    <w:rPr/>
  </w:style>
  <w:style w:type="character" w:styleId="Bold1" w:customStyle="1">
    <w:name w:val="bold1"/>
    <w:basedOn w:val="DefaultParagraphFont"/>
    <w:qFormat/>
    <w:rPr/>
  </w:style>
  <w:style w:type="character" w:styleId="Applestylespan" w:customStyle="1">
    <w:name w:val="apple-style-span"/>
    <w:basedOn w:val="DefaultParagraphFont"/>
    <w:qFormat/>
    <w:rPr/>
  </w:style>
  <w:style w:type="character" w:styleId="Nadpisdatum" w:customStyle="1">
    <w:name w:val="nadpisdatum"/>
    <w:basedOn w:val="DefaultParagraphFont"/>
    <w:qFormat/>
    <w:rPr/>
  </w:style>
  <w:style w:type="character" w:styleId="Skypepnhmark" w:customStyle="1">
    <w:name w:val="skype_pnh_mark"/>
    <w:qFormat/>
    <w:rPr>
      <w:vanish/>
    </w:rPr>
  </w:style>
  <w:style w:type="character" w:styleId="Skypepnhprintcontainer" w:customStyle="1">
    <w:name w:val="skype_pnh_print_container"/>
    <w:basedOn w:val="DefaultParagraphFont"/>
    <w:qFormat/>
    <w:rPr/>
  </w:style>
  <w:style w:type="character" w:styleId="Skypepnhcontainer" w:customStyle="1">
    <w:name w:val="skype_pnh_container"/>
    <w:basedOn w:val="DefaultParagraphFont"/>
    <w:qFormat/>
    <w:rPr/>
  </w:style>
  <w:style w:type="character" w:styleId="Skypepnhleftspan" w:customStyle="1">
    <w:name w:val="skype_pnh_left_span"/>
    <w:basedOn w:val="DefaultParagraphFont"/>
    <w:qFormat/>
    <w:rPr/>
  </w:style>
  <w:style w:type="character" w:styleId="Skypepnhdropartspan" w:customStyle="1">
    <w:name w:val="skype_pnh_dropart_span"/>
    <w:basedOn w:val="DefaultParagraphFont"/>
    <w:qFormat/>
    <w:rPr/>
  </w:style>
  <w:style w:type="character" w:styleId="Skypepnhdropartflagspan" w:customStyle="1">
    <w:name w:val="skype_pnh_dropart_flag_span"/>
    <w:basedOn w:val="DefaultParagraphFont"/>
    <w:qFormat/>
    <w:rPr/>
  </w:style>
  <w:style w:type="character" w:styleId="Skypepnhtextspan" w:customStyle="1">
    <w:name w:val="skype_pnh_text_span"/>
    <w:basedOn w:val="DefaultParagraphFont"/>
    <w:qFormat/>
    <w:rPr/>
  </w:style>
  <w:style w:type="character" w:styleId="Skypepnhrightspan" w:customStyle="1">
    <w:name w:val="skype_pnh_right_span"/>
    <w:basedOn w:val="DefaultParagraphFont"/>
    <w:qFormat/>
    <w:rPr/>
  </w:style>
  <w:style w:type="character" w:styleId="A5" w:customStyle="1">
    <w:name w:val="A5"/>
    <w:qFormat/>
    <w:rPr>
      <w:rFonts w:cs="Toronto;Times New Roman"/>
      <w:i/>
      <w:iCs/>
      <w:color w:val="000000"/>
      <w:sz w:val="23"/>
      <w:szCs w:val="23"/>
    </w:rPr>
  </w:style>
  <w:style w:type="character" w:styleId="A3" w:customStyle="1">
    <w:name w:val="A3"/>
    <w:qFormat/>
    <w:rPr>
      <w:rFonts w:cs="Toronto;Times New Roman"/>
      <w:color w:val="000000"/>
      <w:sz w:val="40"/>
      <w:szCs w:val="40"/>
    </w:rPr>
  </w:style>
  <w:style w:type="character" w:styleId="A1" w:customStyle="1">
    <w:name w:val="A1"/>
    <w:qFormat/>
    <w:rPr>
      <w:rFonts w:cs="Toronto;Times New Roman"/>
      <w:color w:val="000000"/>
      <w:sz w:val="22"/>
      <w:szCs w:val="22"/>
    </w:rPr>
  </w:style>
  <w:style w:type="character" w:styleId="A2" w:customStyle="1">
    <w:name w:val="A2"/>
    <w:qFormat/>
    <w:rPr>
      <w:rFonts w:cs="Toronto;Times New Roman"/>
      <w:color w:val="000000"/>
      <w:sz w:val="22"/>
      <w:szCs w:val="22"/>
    </w:rPr>
  </w:style>
  <w:style w:type="character" w:styleId="Navtveninternetovodkaz" w:customStyle="1">
    <w:name w:val="Navštívený internetový odkaz"/>
    <w:rPr>
      <w:color w:val="800080"/>
      <w:u w:val="single"/>
    </w:rPr>
  </w:style>
  <w:style w:type="character" w:styleId="Skypepnhmark1" w:customStyle="1">
    <w:name w:val="skype_pnh_mark1"/>
    <w:qFormat/>
    <w:rPr>
      <w:vanish/>
    </w:rPr>
  </w:style>
  <w:style w:type="character" w:styleId="Skypepnhfreetextspan" w:customStyle="1">
    <w:name w:val="skype_pnh_free_text_span"/>
    <w:basedOn w:val="DefaultParagraphFont"/>
    <w:qFormat/>
    <w:rPr/>
  </w:style>
  <w:style w:type="character" w:styleId="Skypepnhprintcontainer1389294859" w:customStyle="1">
    <w:name w:val="skype_pnh_print_container_1389294859"/>
    <w:basedOn w:val="DefaultParagraphFont"/>
    <w:qFormat/>
    <w:rPr/>
  </w:style>
  <w:style w:type="character" w:styleId="Skypepnhprintcontainer1389951384" w:customStyle="1">
    <w:name w:val="skype_pnh_print_container_1389951384"/>
    <w:basedOn w:val="DefaultParagraphFont"/>
    <w:qFormat/>
    <w:rPr/>
  </w:style>
  <w:style w:type="character" w:styleId="Nadpis1Char" w:customStyle="1">
    <w:name w:val="Nadpis 1 Char"/>
    <w:qFormat/>
    <w:rPr>
      <w:b/>
      <w:bCs/>
      <w:sz w:val="48"/>
      <w:szCs w:val="48"/>
    </w:rPr>
  </w:style>
  <w:style w:type="character" w:styleId="Hascaption" w:customStyle="1">
    <w:name w:val="hascaption"/>
    <w:basedOn w:val="DefaultParagraphFont"/>
    <w:qFormat/>
    <w:rPr/>
  </w:style>
  <w:style w:type="character" w:styleId="Textexposedshow" w:customStyle="1">
    <w:name w:val="text_exposed_show"/>
    <w:basedOn w:val="DefaultParagraphFont"/>
    <w:qFormat/>
    <w:rPr/>
  </w:style>
  <w:style w:type="character" w:styleId="Xbe" w:customStyle="1">
    <w:name w:val="_xbe"/>
    <w:basedOn w:val="DefaultParagraphFont"/>
    <w:qFormat/>
    <w:rPr/>
  </w:style>
  <w:style w:type="character" w:styleId="NzevChar" w:customStyle="1">
    <w:name w:val="Název Char"/>
    <w:basedOn w:val="DefaultParagraphFont"/>
    <w:link w:val="Nzev"/>
    <w:qFormat/>
    <w:rsid w:val="0076108f"/>
    <w:rPr>
      <w:rFonts w:ascii="Arial" w:hAnsi="Arial" w:eastAsia="Times New Roman" w:cs="Arial"/>
      <w:b/>
      <w:bCs/>
      <w:kern w:val="2"/>
      <w:sz w:val="32"/>
      <w:szCs w:val="32"/>
      <w:lang w:eastAsia="cs-CZ" w:bidi="ar-SA"/>
    </w:rPr>
  </w:style>
  <w:style w:type="character" w:styleId="Strong">
    <w:name w:val="Strong"/>
    <w:basedOn w:val="DefaultParagraphFont"/>
    <w:uiPriority w:val="22"/>
    <w:qFormat/>
    <w:rsid w:val="00bb27cd"/>
    <w:rPr>
      <w:b/>
      <w:bCs/>
    </w:rPr>
  </w:style>
  <w:style w:type="character" w:styleId="Nevyeenzmnka1" w:customStyle="1">
    <w:name w:val="Nevyřešená zmínka1"/>
    <w:basedOn w:val="DefaultParagraphFont"/>
    <w:uiPriority w:val="99"/>
    <w:semiHidden/>
    <w:unhideWhenUsed/>
    <w:qFormat/>
    <w:rsid w:val="00104baf"/>
    <w:rPr>
      <w:color w:val="605E5C"/>
      <w:shd w:fill="E1DFDD" w:val="clear"/>
    </w:rPr>
  </w:style>
  <w:style w:type="character" w:styleId="Nevyeenzmnka2" w:customStyle="1">
    <w:name w:val="Nevyřešená zmínka2"/>
    <w:basedOn w:val="DefaultParagraphFont"/>
    <w:uiPriority w:val="99"/>
    <w:semiHidden/>
    <w:unhideWhenUsed/>
    <w:qFormat/>
    <w:rsid w:val="00691aec"/>
    <w:rPr>
      <w:color w:val="605E5C"/>
      <w:shd w:fill="E1DFDD" w:val="clear"/>
    </w:rPr>
  </w:style>
  <w:style w:type="paragraph" w:styleId="Nadpis5" w:customStyle="1">
    <w:name w:val="Nadpis"/>
    <w:basedOn w:val="Normal"/>
    <w:next w:val="Tlotextu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Tlotextu">
    <w:name w:val="Body Text"/>
    <w:basedOn w:val="Normal"/>
    <w:pPr/>
    <w:rPr>
      <w:b/>
      <w:bCs/>
      <w:sz w:val="36"/>
    </w:rPr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Datumxs" w:customStyle="1">
    <w:name w:val="datum xs"/>
    <w:basedOn w:val="Normal"/>
    <w:qFormat/>
    <w:pPr>
      <w:spacing w:before="280" w:after="280"/>
    </w:pPr>
    <w:rPr/>
  </w:style>
  <w:style w:type="paragraph" w:styleId="NormalWeb">
    <w:name w:val="Normal (Web)"/>
    <w:basedOn w:val="Normal"/>
    <w:uiPriority w:val="99"/>
    <w:qFormat/>
    <w:pPr>
      <w:spacing w:before="280" w:after="280"/>
    </w:pPr>
    <w:rPr/>
  </w:style>
  <w:style w:type="paragraph" w:styleId="StylZarovnatdobloku" w:customStyle="1">
    <w:name w:val="Styl Zarovnat do bloku"/>
    <w:basedOn w:val="Normal"/>
    <w:qFormat/>
    <w:pPr>
      <w:jc w:val="both"/>
    </w:pPr>
    <w:rPr>
      <w:szCs w:val="20"/>
    </w:rPr>
  </w:style>
  <w:style w:type="paragraph" w:styleId="Pa7" w:customStyle="1">
    <w:name w:val="Pa7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Pa8" w:customStyle="1">
    <w:name w:val="Pa8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Pa9" w:customStyle="1">
    <w:name w:val="Pa9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ListParagraph">
    <w:name w:val="List Paragraph"/>
    <w:basedOn w:val="Normal"/>
    <w:qFormat/>
    <w:pPr>
      <w:ind w:left="708" w:hanging="0"/>
    </w:pPr>
    <w:rPr/>
  </w:style>
  <w:style w:type="paragraph" w:styleId="Bold" w:customStyle="1">
    <w:name w:val="bold"/>
    <w:basedOn w:val="Normal"/>
    <w:qFormat/>
    <w:pPr>
      <w:spacing w:before="280" w:after="280"/>
    </w:pPr>
    <w:rPr/>
  </w:style>
  <w:style w:type="paragraph" w:styleId="Msolistparagraph" w:customStyle="1">
    <w:name w:val="msolistparagraph"/>
    <w:basedOn w:val="Normal"/>
    <w:qFormat/>
    <w:pPr>
      <w:ind w:left="720" w:hanging="0"/>
    </w:pPr>
    <w:rPr>
      <w:rFonts w:ascii="Calibri" w:hAnsi="Calibri" w:cs="Calibri"/>
      <w:sz w:val="22"/>
      <w:szCs w:val="22"/>
    </w:rPr>
  </w:style>
  <w:style w:type="paragraph" w:styleId="Kur" w:customStyle="1">
    <w:name w:val="kur"/>
    <w:basedOn w:val="Normal"/>
    <w:qFormat/>
    <w:pPr>
      <w:spacing w:before="280" w:after="280"/>
    </w:pPr>
    <w:rPr/>
  </w:style>
  <w:style w:type="paragraph" w:styleId="Pa4" w:customStyle="1">
    <w:name w:val="Pa4"/>
    <w:basedOn w:val="Normal"/>
    <w:next w:val="Normal"/>
    <w:qFormat/>
    <w:pPr>
      <w:spacing w:lineRule="atLeast" w:line="280"/>
    </w:pPr>
    <w:rPr>
      <w:rFonts w:ascii="Toronto;Times New Roman" w:hAnsi="Toronto;Times New Roman" w:cs="Toronto;Times New Roman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Zhlavazpat" w:customStyle="1">
    <w:name w:val="Záhlaví a zápatí"/>
    <w:basedOn w:val="Normal"/>
    <w:qFormat/>
    <w:pPr/>
    <w:rPr/>
  </w:style>
  <w:style w:type="paragraph" w:styleId="Zhlav">
    <w:name w:val="Header"/>
    <w:basedOn w:val="Normal"/>
    <w:pPr/>
    <w:rPr/>
  </w:style>
  <w:style w:type="paragraph" w:styleId="Zpat">
    <w:name w:val="Footer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Rozvrendokumentu" w:customStyle="1">
    <w:name w:val="Rozvržení dokumentu"/>
    <w:basedOn w:val="Normal"/>
    <w:qFormat/>
    <w:pPr>
      <w:shd w:val="clear" w:color="auto" w:fill="000080"/>
    </w:pPr>
    <w:rPr>
      <w:rFonts w:ascii="Tahoma" w:hAnsi="Tahoma" w:cs="Tahoma"/>
    </w:rPr>
  </w:style>
  <w:style w:type="paragraph" w:styleId="ListBullet3">
    <w:name w:val="List Bullet 3"/>
    <w:basedOn w:val="Normal"/>
    <w:qFormat/>
    <w:pPr>
      <w:numPr>
        <w:ilvl w:val="0"/>
        <w:numId w:val="2"/>
      </w:numPr>
    </w:pPr>
    <w:rPr/>
  </w:style>
  <w:style w:type="paragraph" w:styleId="Odsazentlatextu">
    <w:name w:val="Body Text Indent"/>
    <w:basedOn w:val="Tlotextu"/>
    <w:qFormat/>
    <w:pPr>
      <w:spacing w:before="0" w:after="120"/>
      <w:ind w:firstLine="210"/>
    </w:pPr>
    <w:rPr>
      <w:b w:val="false"/>
      <w:bCs w:val="false"/>
      <w:sz w:val="24"/>
    </w:rPr>
  </w:style>
  <w:style w:type="paragraph" w:styleId="Podtitul">
    <w:name w:val="Subtitle"/>
    <w:basedOn w:val="Normal"/>
    <w:next w:val="Tlotextu"/>
    <w:qFormat/>
    <w:pPr>
      <w:spacing w:before="0" w:after="60"/>
      <w:jc w:val="center"/>
      <w:outlineLvl w:val="1"/>
    </w:pPr>
    <w:rPr>
      <w:rFonts w:ascii="Arial" w:hAnsi="Arial" w:cs="Arial"/>
    </w:rPr>
  </w:style>
  <w:style w:type="paragraph" w:styleId="BodyTextFirstIndent2">
    <w:name w:val="Body Text First Indent 2"/>
    <w:basedOn w:val="Odsazentlatextu"/>
    <w:qFormat/>
    <w:pPr>
      <w:ind w:left="283" w:firstLine="210"/>
    </w:pPr>
    <w:rPr/>
  </w:style>
  <w:style w:type="paragraph" w:styleId="Text1" w:customStyle="1">
    <w:name w:val="text1"/>
    <w:basedOn w:val="Normal"/>
    <w:qFormat/>
    <w:pPr>
      <w:spacing w:before="280" w:after="280"/>
    </w:pPr>
    <w:rPr>
      <w:rFonts w:eastAsia="Calibri"/>
    </w:rPr>
  </w:style>
  <w:style w:type="paragraph" w:styleId="Pa12" w:customStyle="1">
    <w:name w:val="Pa12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oronto;Times New Roman" w:hAnsi="Toronto;Times New Roman" w:eastAsia="Times New Roman" w:cs="Toronto;Times New Roman"/>
      <w:color w:val="000000"/>
      <w:kern w:val="0"/>
      <w:sz w:val="24"/>
      <w:szCs w:val="24"/>
      <w:lang w:val="cs-CZ" w:eastAsia="zh-CN" w:bidi="ar-SA"/>
    </w:rPr>
  </w:style>
  <w:style w:type="paragraph" w:styleId="Pa2" w:customStyle="1">
    <w:name w:val="Pa2"/>
    <w:basedOn w:val="Default"/>
    <w:next w:val="Default"/>
    <w:qFormat/>
    <w:pPr>
      <w:spacing w:lineRule="atLeast" w:line="280"/>
    </w:pPr>
    <w:rPr>
      <w:rFonts w:cs="Times New Roman"/>
    </w:rPr>
  </w:style>
  <w:style w:type="paragraph" w:styleId="Pa3" w:customStyle="1">
    <w:name w:val="Pa3"/>
    <w:basedOn w:val="Default"/>
    <w:next w:val="Default"/>
    <w:qFormat/>
    <w:pPr>
      <w:spacing w:lineRule="atLeast" w:line="280"/>
    </w:pPr>
    <w:rPr>
      <w:rFonts w:cs="Times New Roman"/>
    </w:rPr>
  </w:style>
  <w:style w:type="paragraph" w:styleId="Pa1" w:customStyle="1">
    <w:name w:val="Pa1"/>
    <w:basedOn w:val="Default"/>
    <w:next w:val="Default"/>
    <w:qFormat/>
    <w:pPr>
      <w:spacing w:lineRule="atLeast" w:line="240"/>
    </w:pPr>
    <w:rPr>
      <w:rFonts w:cs="Times New Roman"/>
    </w:rPr>
  </w:style>
  <w:style w:type="paragraph" w:styleId="HTMLPreformatted">
    <w:name w:val="HTML Preformatted"/>
    <w:basedOn w:val="Normal"/>
    <w:qFormat/>
    <w:pPr/>
    <w:rPr>
      <w:rFonts w:ascii="Courier New" w:hAnsi="Courier New" w:cs="Courier New"/>
      <w:sz w:val="20"/>
      <w:szCs w:val="20"/>
    </w:rPr>
  </w:style>
  <w:style w:type="paragraph" w:styleId="Bezmarginutop" w:customStyle="1">
    <w:name w:val="bezmarginu-top"/>
    <w:basedOn w:val="Normal"/>
    <w:qFormat/>
    <w:pPr>
      <w:spacing w:before="280" w:after="280"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0"/>
      <w:sz w:val="24"/>
      <w:szCs w:val="24"/>
      <w:lang w:val="cs-CZ" w:eastAsia="zh-CN" w:bidi="hi-IN"/>
    </w:rPr>
  </w:style>
  <w:style w:type="paragraph" w:styleId="Texttabulky" w:customStyle="1">
    <w:name w:val="Text tabulky"/>
    <w:basedOn w:val="Standard"/>
    <w:qFormat/>
    <w:pPr>
      <w:spacing w:lineRule="exact" w:line="221"/>
    </w:pPr>
    <w:rPr>
      <w:rFonts w:ascii="Arial" w:hAnsi="Arial" w:eastAsia="Arial" w:cs="Arial"/>
    </w:rPr>
  </w:style>
  <w:style w:type="paragraph" w:styleId="Tunsted1" w:customStyle="1">
    <w:name w:val="Tučně střed 1"/>
    <w:basedOn w:val="Standard"/>
    <w:qFormat/>
    <w:pPr>
      <w:jc w:val="center"/>
    </w:pPr>
    <w:rPr>
      <w:rFonts w:ascii="Arial" w:hAnsi="Arial" w:eastAsia="Arial" w:cs="Arial"/>
      <w:b/>
      <w:bCs/>
      <w:sz w:val="28"/>
      <w:szCs w:val="28"/>
    </w:rPr>
  </w:style>
  <w:style w:type="paragraph" w:styleId="Obsahtabulky" w:customStyle="1">
    <w:name w:val="Obsah tabulky"/>
    <w:basedOn w:val="Normal"/>
    <w:qFormat/>
    <w:pPr>
      <w:suppressLineNumbers/>
    </w:pPr>
    <w:rPr/>
  </w:style>
  <w:style w:type="paragraph" w:styleId="Nadpistabulky" w:customStyle="1">
    <w:name w:val="Nadpis tabulky"/>
    <w:basedOn w:val="Obsahtabulky"/>
    <w:qFormat/>
    <w:pPr>
      <w:jc w:val="center"/>
    </w:pPr>
    <w:rPr>
      <w:b/>
      <w:bCs/>
    </w:rPr>
  </w:style>
  <w:style w:type="paragraph" w:styleId="Nzev">
    <w:name w:val="Title"/>
    <w:basedOn w:val="Normal"/>
    <w:link w:val="NzevChar"/>
    <w:qFormat/>
    <w:rsid w:val="0076108f"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  <w:lang w:eastAsia="cs-CZ"/>
    </w:rPr>
  </w:style>
  <w:style w:type="paragraph" w:styleId="Wmmsonormal" w:customStyle="1">
    <w:name w:val="-wm-msonormal"/>
    <w:basedOn w:val="Normal"/>
    <w:qFormat/>
    <w:rsid w:val="00273c24"/>
    <w:pPr>
      <w:spacing w:beforeAutospacing="1" w:afterAutospacing="1"/>
    </w:pPr>
    <w:rPr>
      <w:lang w:eastAsia="cs-CZ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abrodekupv@ado.cz" TargetMode="External"/><Relationship Id="rId3" Type="http://schemas.openxmlformats.org/officeDocument/2006/relationships/hyperlink" Target="mailto:faotaslavice@ado.cz" TargetMode="External"/><Relationship Id="rId4" Type="http://schemas.openxmlformats.org/officeDocument/2006/relationships/hyperlink" Target="mailto:fazelecupv@ado.cz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E1D8C-6965-40FD-9B25-F52B2B5A9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LibreOffice/7.1.0.3$Windows_X86_64 LibreOffice_project/f6099ecf3d29644b5008cc8f48f42f4a40986e4c</Application>
  <AppVersion>15.0000</AppVersion>
  <Pages>1</Pages>
  <Words>262</Words>
  <Characters>2130</Characters>
  <CharactersWithSpaces>2398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2026-10-08T18:07:00Z</dcterms:created>
  <dc:creator>Angel Judek</dc:creator>
  <dc:description/>
  <dc:language>cs-CZ</dc:language>
  <cp:lastModifiedBy/>
  <cp:lastPrinted>2026-10-03T11:59:00Z</cp:lastPrinted>
  <dcterms:modified xsi:type="dcterms:W3CDTF">2026-10-11T19:32:16Z</dcterms:modified>
  <cp:revision>5</cp:revision>
  <dc:subject/>
  <dc:title>TEXTY K ROZJÍMÁNÍ NA TENTO TÝDEN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